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802D1" w14:textId="77777777" w:rsidR="000851A4" w:rsidRPr="000851A4" w:rsidRDefault="000851A4" w:rsidP="000851A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51A4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5D20E35E" w14:textId="77777777" w:rsidR="000851A4" w:rsidRPr="000851A4" w:rsidRDefault="000851A4" w:rsidP="000851A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51A4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51BF6603" w14:textId="77777777" w:rsidR="000851A4" w:rsidRPr="000851A4" w:rsidRDefault="000851A4" w:rsidP="000851A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51A4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36B96B44" w14:textId="77777777" w:rsidR="000851A4" w:rsidRPr="000851A4" w:rsidRDefault="000851A4" w:rsidP="000851A4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254D1F2" w14:textId="77777777" w:rsidR="000851A4" w:rsidRPr="000851A4" w:rsidRDefault="000851A4" w:rsidP="000851A4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51A4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0B06D3E9" w14:textId="77777777" w:rsidR="000851A4" w:rsidRPr="000851A4" w:rsidRDefault="000851A4" w:rsidP="000851A4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1FFC3E75" w14:textId="476FB7A8" w:rsidR="000851A4" w:rsidRPr="000851A4" w:rsidRDefault="000851A4" w:rsidP="000851A4">
      <w:pPr>
        <w:tabs>
          <w:tab w:val="left" w:pos="1350"/>
        </w:tabs>
        <w:rPr>
          <w:rFonts w:ascii="Times New Roman" w:hAnsi="Times New Roman" w:cs="Times New Roman"/>
          <w:b/>
          <w:bCs/>
        </w:rPr>
      </w:pPr>
      <w:r w:rsidRPr="000851A4">
        <w:rPr>
          <w:rFonts w:ascii="Times New Roman" w:hAnsi="Times New Roman" w:cs="Times New Roman"/>
          <w:b/>
          <w:sz w:val="32"/>
          <w:szCs w:val="32"/>
        </w:rPr>
        <w:t>15 марта 2022 года №  61/</w:t>
      </w:r>
      <w:r>
        <w:rPr>
          <w:rFonts w:ascii="Times New Roman" w:hAnsi="Times New Roman" w:cs="Times New Roman"/>
          <w:b/>
          <w:sz w:val="32"/>
          <w:szCs w:val="32"/>
        </w:rPr>
        <w:t>3</w:t>
      </w:r>
    </w:p>
    <w:p w14:paraId="601F1979" w14:textId="77777777" w:rsidR="00070C3A" w:rsidRDefault="00070C3A" w:rsidP="006379F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0A920800" w14:textId="77777777" w:rsidR="00307BA2" w:rsidRPr="00B5405B" w:rsidRDefault="00307BA2" w:rsidP="00307BA2">
      <w:pPr>
        <w:ind w:left="4956"/>
        <w:rPr>
          <w:b/>
        </w:rPr>
      </w:pPr>
    </w:p>
    <w:p w14:paraId="18DD429A" w14:textId="77777777" w:rsidR="003E1798" w:rsidRPr="00070C3A" w:rsidRDefault="003E1798" w:rsidP="003E1798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7B50BFC5" w14:textId="77777777" w:rsidR="003E1798" w:rsidRPr="00070C3A" w:rsidRDefault="003E1798" w:rsidP="000851A4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14" w:right="635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70C3A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63D9E0C0" w14:textId="77777777" w:rsidR="003E1798" w:rsidRPr="00070C3A" w:rsidRDefault="003E1798" w:rsidP="003E1798">
      <w:pPr>
        <w:shd w:val="clear" w:color="auto" w:fill="FFFFFF"/>
        <w:ind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38900D14" w14:textId="77777777" w:rsidR="003E1798" w:rsidRPr="00070C3A" w:rsidRDefault="003E1798" w:rsidP="003E1798">
      <w:pPr>
        <w:shd w:val="clear" w:color="auto" w:fill="FFFFFF"/>
        <w:ind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Москвы,  </w:t>
      </w:r>
      <w:r w:rsidRPr="00070C3A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Совет депутатов муниципального округа Рязанский решил:</w:t>
      </w:r>
    </w:p>
    <w:p w14:paraId="0DD3F45D" w14:textId="21158191" w:rsidR="007173FC" w:rsidRPr="00070C3A" w:rsidRDefault="007173FC" w:rsidP="007173FC">
      <w:pPr>
        <w:widowControl w:val="0"/>
        <w:numPr>
          <w:ilvl w:val="0"/>
          <w:numId w:val="2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 ограждающ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(шлагбаум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) на придомовой территории многоквартирн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ого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находящихся по адресу: город Москва, </w:t>
      </w:r>
      <w:r w:rsidR="00281416">
        <w:rPr>
          <w:rFonts w:ascii="Times New Roman" w:hAnsi="Times New Roman" w:cs="Times New Roman"/>
          <w:color w:val="000000"/>
          <w:spacing w:val="-1"/>
          <w:sz w:val="28"/>
          <w:szCs w:val="28"/>
        </w:rPr>
        <w:t>1-й Институтский проезд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дом </w:t>
      </w:r>
      <w:r w:rsidR="00281416">
        <w:rPr>
          <w:rFonts w:ascii="Times New Roman" w:hAnsi="Times New Roman" w:cs="Times New Roman"/>
          <w:color w:val="000000"/>
          <w:spacing w:val="-1"/>
          <w:sz w:val="28"/>
          <w:szCs w:val="28"/>
        </w:rPr>
        <w:t>8</w:t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согласно приложению к настоящему решению.</w:t>
      </w:r>
    </w:p>
    <w:p w14:paraId="3CC229C1" w14:textId="77777777" w:rsidR="003E1798" w:rsidRPr="00070C3A" w:rsidRDefault="003E1798" w:rsidP="003E1798">
      <w:pPr>
        <w:widowControl w:val="0"/>
        <w:numPr>
          <w:ilvl w:val="0"/>
          <w:numId w:val="2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7FC8960B" w14:textId="77777777" w:rsidR="003E1798" w:rsidRPr="00070C3A" w:rsidRDefault="003E1798" w:rsidP="003E1798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 w:rsidRPr="00070C3A"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сайте  муниципального  округа Рязанский в сети Интернет. </w:t>
      </w:r>
    </w:p>
    <w:p w14:paraId="4D312865" w14:textId="77777777" w:rsidR="003E1798" w:rsidRPr="00070C3A" w:rsidRDefault="003E1798" w:rsidP="003E1798">
      <w:pPr>
        <w:shd w:val="clear" w:color="auto" w:fill="FFFFFF"/>
        <w:tabs>
          <w:tab w:val="left" w:pos="929"/>
        </w:tabs>
        <w:ind w:left="14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070C3A"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 w:rsidRPr="00070C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70C3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 w:rsidRPr="00070C3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60377566" w14:textId="16EFC31F" w:rsidR="003E1798" w:rsidRDefault="003E1798" w:rsidP="00C27BD4">
      <w:pPr>
        <w:tabs>
          <w:tab w:val="left" w:pos="4035"/>
        </w:tabs>
      </w:pPr>
    </w:p>
    <w:p w14:paraId="01D846F1" w14:textId="20E0C525" w:rsidR="00825FF6" w:rsidRPr="00825FF6" w:rsidRDefault="00825FF6" w:rsidP="00825F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25FF6">
        <w:rPr>
          <w:rFonts w:ascii="Times New Roman" w:hAnsi="Times New Roman" w:cs="Times New Roman"/>
          <w:b/>
          <w:sz w:val="28"/>
          <w:szCs w:val="28"/>
        </w:rPr>
        <w:t>Глава муниципального</w:t>
      </w:r>
    </w:p>
    <w:tbl>
      <w:tblPr>
        <w:tblW w:w="16227" w:type="dxa"/>
        <w:tblLook w:val="00A0" w:firstRow="1" w:lastRow="0" w:firstColumn="1" w:lastColumn="0" w:noHBand="0" w:noVBand="0"/>
      </w:tblPr>
      <w:tblGrid>
        <w:gridCol w:w="10908"/>
        <w:gridCol w:w="5319"/>
      </w:tblGrid>
      <w:tr w:rsidR="00825FF6" w:rsidRPr="00825FF6" w14:paraId="1A49C7E4" w14:textId="77777777" w:rsidTr="005F66C2">
        <w:tc>
          <w:tcPr>
            <w:tcW w:w="10908" w:type="dxa"/>
          </w:tcPr>
          <w:p w14:paraId="61263D4D" w14:textId="77777777" w:rsidR="00825FF6" w:rsidRPr="00825FF6" w:rsidRDefault="00825FF6" w:rsidP="00825FF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FF6">
              <w:rPr>
                <w:rFonts w:ascii="Times New Roman" w:hAnsi="Times New Roman" w:cs="Times New Roman"/>
                <w:b/>
                <w:sz w:val="28"/>
                <w:szCs w:val="28"/>
              </w:rPr>
              <w:t>округа Рязанский</w:t>
            </w:r>
            <w:r w:rsidRPr="00825FF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825FF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825FF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                            А.Д. Евсеев</w:t>
            </w:r>
          </w:p>
        </w:tc>
        <w:tc>
          <w:tcPr>
            <w:tcW w:w="5319" w:type="dxa"/>
          </w:tcPr>
          <w:p w14:paraId="130AA432" w14:textId="77777777" w:rsidR="00825FF6" w:rsidRPr="00825FF6" w:rsidRDefault="00825FF6" w:rsidP="00825FF6">
            <w:pPr>
              <w:spacing w:after="0" w:line="240" w:lineRule="auto"/>
              <w:ind w:left="7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B86325F" w14:textId="77777777" w:rsidR="00825FF6" w:rsidRPr="000F7496" w:rsidRDefault="00825FF6" w:rsidP="00825FF6">
      <w:pPr>
        <w:widowControl w:val="0"/>
        <w:adjustRightInd w:val="0"/>
        <w:ind w:firstLine="540"/>
        <w:jc w:val="both"/>
        <w:rPr>
          <w:color w:val="000000"/>
          <w:sz w:val="24"/>
          <w:szCs w:val="24"/>
        </w:rPr>
      </w:pPr>
    </w:p>
    <w:p w14:paraId="071D3B3E" w14:textId="77777777" w:rsidR="00307BA2" w:rsidRDefault="00307BA2" w:rsidP="00C27BD4">
      <w:pPr>
        <w:tabs>
          <w:tab w:val="left" w:pos="4035"/>
        </w:tabs>
      </w:pPr>
    </w:p>
    <w:p w14:paraId="29733738" w14:textId="26B5673F" w:rsidR="00C27BD4" w:rsidRDefault="00C27BD4" w:rsidP="00C27BD4">
      <w:pPr>
        <w:tabs>
          <w:tab w:val="left" w:pos="4035"/>
        </w:tabs>
      </w:pPr>
    </w:p>
    <w:p w14:paraId="1846ABC3" w14:textId="6A382371" w:rsidR="00CA5EDA" w:rsidRDefault="00CA5EDA" w:rsidP="00C27BD4">
      <w:pPr>
        <w:tabs>
          <w:tab w:val="left" w:pos="4035"/>
        </w:tabs>
      </w:pPr>
    </w:p>
    <w:p w14:paraId="06B48A75" w14:textId="57306D44" w:rsidR="00CA5EDA" w:rsidRDefault="00CA5EDA" w:rsidP="00C27BD4">
      <w:pPr>
        <w:tabs>
          <w:tab w:val="left" w:pos="4035"/>
        </w:tabs>
      </w:pPr>
    </w:p>
    <w:p w14:paraId="77DC9D78" w14:textId="659207A4" w:rsidR="00CA5EDA" w:rsidRDefault="00CA5EDA" w:rsidP="00C27BD4">
      <w:pPr>
        <w:tabs>
          <w:tab w:val="left" w:pos="4035"/>
        </w:tabs>
      </w:pPr>
    </w:p>
    <w:p w14:paraId="2E3C12F1" w14:textId="51AF84C3" w:rsidR="00CA5EDA" w:rsidRDefault="00CA5EDA" w:rsidP="00C27BD4">
      <w:pPr>
        <w:tabs>
          <w:tab w:val="left" w:pos="4035"/>
        </w:tabs>
      </w:pPr>
    </w:p>
    <w:p w14:paraId="1512F244" w14:textId="77777777" w:rsidR="00C27BD4" w:rsidRPr="006379F3" w:rsidRDefault="00C27BD4" w:rsidP="00C27BD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379F3">
        <w:rPr>
          <w:rFonts w:ascii="Times New Roman" w:hAnsi="Times New Roman" w:cs="Times New Roman"/>
        </w:rPr>
        <w:lastRenderedPageBreak/>
        <w:t>Приложение</w:t>
      </w:r>
    </w:p>
    <w:p w14:paraId="12E4E735" w14:textId="77777777" w:rsidR="00C27BD4" w:rsidRPr="006379F3" w:rsidRDefault="00C27BD4" w:rsidP="00C27BD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379F3">
        <w:rPr>
          <w:rFonts w:ascii="Times New Roman" w:hAnsi="Times New Roman" w:cs="Times New Roman"/>
        </w:rPr>
        <w:t>к решению Совета депутатов</w:t>
      </w:r>
    </w:p>
    <w:p w14:paraId="7286A12F" w14:textId="77777777" w:rsidR="00C27BD4" w:rsidRPr="006379F3" w:rsidRDefault="00C27BD4" w:rsidP="00C27BD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379F3">
        <w:rPr>
          <w:rFonts w:ascii="Times New Roman" w:hAnsi="Times New Roman" w:cs="Times New Roman"/>
        </w:rPr>
        <w:t>муниципального округа Рязанский</w:t>
      </w:r>
    </w:p>
    <w:p w14:paraId="31E28C79" w14:textId="0E138E51" w:rsidR="00C27BD4" w:rsidRPr="006379F3" w:rsidRDefault="00C27BD4" w:rsidP="00C27BD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379F3">
        <w:rPr>
          <w:rFonts w:ascii="Times New Roman" w:hAnsi="Times New Roman" w:cs="Times New Roman"/>
        </w:rPr>
        <w:t xml:space="preserve">от 15.03.2022 года № </w:t>
      </w:r>
      <w:r w:rsidR="000851A4">
        <w:rPr>
          <w:rFonts w:ascii="Times New Roman" w:hAnsi="Times New Roman" w:cs="Times New Roman"/>
        </w:rPr>
        <w:t>61/3</w:t>
      </w:r>
      <w:bookmarkStart w:id="0" w:name="_GoBack"/>
      <w:bookmarkEnd w:id="0"/>
    </w:p>
    <w:p w14:paraId="14FBB383" w14:textId="002FEC37" w:rsidR="00C27BD4" w:rsidRDefault="00CB0147" w:rsidP="00C27BD4">
      <w:pPr>
        <w:tabs>
          <w:tab w:val="left" w:pos="4035"/>
        </w:tabs>
        <w:rPr>
          <w:noProof/>
        </w:rPr>
      </w:pPr>
      <w:r>
        <w:rPr>
          <w:noProof/>
        </w:rPr>
        <w:drawing>
          <wp:inline distT="0" distB="0" distL="0" distR="0" wp14:anchorId="5ABCD01F" wp14:editId="6DBC87B9">
            <wp:extent cx="6905625" cy="6076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B5C6" w14:textId="299B44D3" w:rsidR="003E3BAC" w:rsidRPr="003E3BAC" w:rsidRDefault="003E3BAC" w:rsidP="003E3BAC"/>
    <w:p w14:paraId="44AC16FD" w14:textId="18FAB491" w:rsidR="003E3BAC" w:rsidRPr="003E3BAC" w:rsidRDefault="003E3BAC" w:rsidP="003E3BAC"/>
    <w:p w14:paraId="64EDCB2E" w14:textId="11989FDF" w:rsidR="003E3BAC" w:rsidRPr="003E3BAC" w:rsidRDefault="003E3BAC" w:rsidP="003E3BAC"/>
    <w:p w14:paraId="2739E0AA" w14:textId="726CAB80" w:rsidR="003E3BAC" w:rsidRPr="003E3BAC" w:rsidRDefault="003E3BAC" w:rsidP="003E3BAC"/>
    <w:p w14:paraId="4DFC5438" w14:textId="6437D8F6" w:rsidR="003E3BAC" w:rsidRPr="003E3BAC" w:rsidRDefault="003E3BAC" w:rsidP="003E3BAC"/>
    <w:p w14:paraId="4D8B2F6E" w14:textId="6FA77589" w:rsidR="003E3BAC" w:rsidRDefault="003E3BAC" w:rsidP="003E3BAC">
      <w:pPr>
        <w:rPr>
          <w:noProof/>
        </w:rPr>
      </w:pPr>
    </w:p>
    <w:p w14:paraId="0654FC2A" w14:textId="7BF6B212" w:rsidR="003E3BAC" w:rsidRDefault="003E3BAC" w:rsidP="003E3BAC">
      <w:pPr>
        <w:tabs>
          <w:tab w:val="left" w:pos="1770"/>
        </w:tabs>
      </w:pPr>
      <w:r>
        <w:tab/>
      </w:r>
    </w:p>
    <w:p w14:paraId="229E4E65" w14:textId="572B87C6" w:rsidR="003E3BAC" w:rsidRDefault="003E3BAC" w:rsidP="003E3BAC">
      <w:pPr>
        <w:tabs>
          <w:tab w:val="left" w:pos="1770"/>
        </w:tabs>
      </w:pPr>
    </w:p>
    <w:p w14:paraId="3C0493C4" w14:textId="16A5A211" w:rsidR="00CA5EDA" w:rsidRDefault="00CA5EDA" w:rsidP="003E3BAC">
      <w:pPr>
        <w:tabs>
          <w:tab w:val="left" w:pos="1770"/>
        </w:tabs>
      </w:pPr>
    </w:p>
    <w:p w14:paraId="2D64E2EC" w14:textId="0E6419D9" w:rsidR="003E3BAC" w:rsidRPr="003E3BAC" w:rsidRDefault="003E3BAC" w:rsidP="003E3BAC">
      <w:pPr>
        <w:tabs>
          <w:tab w:val="left" w:pos="4710"/>
        </w:tabs>
      </w:pPr>
    </w:p>
    <w:sectPr w:rsidR="003E3BAC" w:rsidRPr="003E3BAC" w:rsidSect="00503BD7">
      <w:pgSz w:w="11906" w:h="16838"/>
      <w:pgMar w:top="567" w:right="454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5E61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7DA4725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636602A7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531"/>
    <w:rsid w:val="00070C3A"/>
    <w:rsid w:val="000851A4"/>
    <w:rsid w:val="00281416"/>
    <w:rsid w:val="002E6531"/>
    <w:rsid w:val="00307BA2"/>
    <w:rsid w:val="003E1798"/>
    <w:rsid w:val="003E2B79"/>
    <w:rsid w:val="003E3BAC"/>
    <w:rsid w:val="004227BC"/>
    <w:rsid w:val="00476FEE"/>
    <w:rsid w:val="00503BD7"/>
    <w:rsid w:val="006379F3"/>
    <w:rsid w:val="007173FC"/>
    <w:rsid w:val="0073066A"/>
    <w:rsid w:val="00825FF6"/>
    <w:rsid w:val="00A9404D"/>
    <w:rsid w:val="00C27BD4"/>
    <w:rsid w:val="00CA5EDA"/>
    <w:rsid w:val="00CB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82E5E"/>
  <w15:chartTrackingRefBased/>
  <w15:docId w15:val="{3ED863BD-826B-420D-A88E-28DB1104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070C3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semiHidden/>
    <w:rsid w:val="00070C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307B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307BA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29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2022-03-01T09:05:00Z</dcterms:created>
  <dcterms:modified xsi:type="dcterms:W3CDTF">2022-03-10T10:26:00Z</dcterms:modified>
</cp:coreProperties>
</file>